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A3B7">
      <w:pPr>
        <w:keepNext w:val="0"/>
        <w:keepLines w:val="0"/>
        <w:pageBreakBefore w:val="0"/>
        <w:widowControl w:val="0"/>
        <w:kinsoku/>
        <w:wordWrap/>
        <w:overflowPunct/>
        <w:topLinePunct w:val="0"/>
        <w:autoSpaceDE/>
        <w:autoSpaceDN/>
        <w:bidi w:val="0"/>
        <w:adjustRightInd/>
        <w:snapToGrid/>
        <w:spacing w:line="1260" w:lineRule="exact"/>
        <w:ind w:left="0" w:leftChars="0" w:right="0" w:rightChars="0" w:firstLine="0" w:firstLineChars="0"/>
        <w:jc w:val="distribute"/>
        <w:textAlignment w:val="auto"/>
        <w:outlineLvl w:val="9"/>
        <w:rPr>
          <w:rFonts w:hint="default" w:ascii="方正小标宋_GBK" w:hAnsi="方正小标宋_GBK" w:eastAsia="方正小标宋_GBK" w:cs="方正小标宋_GBK"/>
          <w:b w:val="0"/>
          <w:bCs w:val="0"/>
          <w:color w:val="FF0000"/>
          <w:w w:val="60"/>
          <w:sz w:val="116"/>
          <w:szCs w:val="116"/>
          <w:lang w:val="en-US" w:eastAsia="zh-CN"/>
        </w:rPr>
      </w:pPr>
      <w:r>
        <w:rPr>
          <w:rFonts w:hint="eastAsia" w:ascii="方正小标宋_GBK" w:hAnsi="方正小标宋_GBK" w:eastAsia="方正小标宋_GBK" w:cs="方正小标宋_GBK"/>
          <w:b w:val="0"/>
          <w:bCs w:val="0"/>
          <w:color w:val="FF0000"/>
          <w:w w:val="60"/>
          <w:sz w:val="116"/>
          <w:szCs w:val="116"/>
          <w:lang w:eastAsia="zh-CN"/>
        </w:rPr>
        <w:t>中国</w:t>
      </w:r>
      <w:r>
        <w:rPr>
          <w:rFonts w:hint="eastAsia" w:ascii="方正小标宋_GBK" w:hAnsi="方正小标宋_GBK" w:eastAsia="方正小标宋_GBK" w:cs="方正小标宋_GBK"/>
          <w:b w:val="0"/>
          <w:bCs w:val="0"/>
          <w:color w:val="FF0000"/>
          <w:w w:val="60"/>
          <w:sz w:val="116"/>
          <w:szCs w:val="116"/>
          <w:lang w:val="en-US" w:eastAsia="zh-CN"/>
        </w:rPr>
        <w:t>风景园林协会</w:t>
      </w:r>
    </w:p>
    <w:p w14:paraId="2FD2BE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distribute"/>
        <w:textAlignment w:val="auto"/>
        <w:outlineLvl w:val="9"/>
        <w:rPr>
          <w:rFonts w:hint="eastAsia" w:ascii="华文中宋" w:hAnsi="华文中宋" w:eastAsia="华文中宋" w:cs="华文中宋"/>
          <w:b/>
          <w:bCs/>
          <w:color w:val="FF0000"/>
          <w:sz w:val="72"/>
          <w:szCs w:val="72"/>
        </w:rPr>
      </w:pPr>
    </w:p>
    <w:p w14:paraId="0C2E86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distribute"/>
        <w:textAlignment w:val="auto"/>
        <w:outlineLvl w:val="9"/>
        <w:rPr>
          <w:rFonts w:hint="eastAsia" w:ascii="华文中宋" w:hAnsi="华文中宋" w:eastAsia="华文中宋" w:cs="华文中宋"/>
          <w:b/>
          <w:bCs/>
          <w:color w:val="FF0000"/>
          <w:sz w:val="72"/>
          <w:szCs w:val="72"/>
        </w:rPr>
      </w:pPr>
    </w:p>
    <w:p w14:paraId="7E988429">
      <w:pPr>
        <w:keepNext w:val="0"/>
        <w:keepLines w:val="0"/>
        <w:widowControl/>
        <w:suppressLineNumbers w:val="0"/>
        <w:jc w:val="center"/>
        <w:rPr>
          <w:rFonts w:hint="eastAsia" w:asciiTheme="majorEastAsia" w:hAnsiTheme="majorEastAsia" w:eastAsiaTheme="majorEastAsia" w:cstheme="majorEastAsia"/>
          <w:sz w:val="34"/>
          <w:szCs w:val="34"/>
        </w:rPr>
      </w:pPr>
      <w:r>
        <w:rPr>
          <w:rFonts w:hint="eastAsia" w:ascii="仿宋" w:hAnsi="仿宋" w:eastAsia="仿宋" w:cs="仿宋"/>
          <w:sz w:val="34"/>
          <w:szCs w:val="34"/>
          <w:lang w:val="en-US" w:eastAsia="zh-CN"/>
        </w:rPr>
        <w:t>中景园协</w:t>
      </w:r>
      <w:r>
        <w:rPr>
          <w:rFonts w:hint="eastAsia" w:ascii="仿宋" w:hAnsi="仿宋" w:eastAsia="仿宋" w:cs="仿宋"/>
          <w:color w:val="000000"/>
          <w:kern w:val="0"/>
          <w:sz w:val="34"/>
          <w:szCs w:val="34"/>
          <w:lang w:val="en-US" w:eastAsia="zh-CN" w:bidi="ar"/>
        </w:rPr>
        <w:t>〔2024〕 31号</w:t>
      </w:r>
    </w:p>
    <w:p w14:paraId="7ED841A6">
      <w:pPr>
        <w:spacing w:line="209" w:lineRule="auto"/>
        <w:jc w:val="center"/>
        <w:textAlignment w:val="baseline"/>
        <w:rPr>
          <w:rFonts w:hint="eastAsia" w:ascii="宋体" w:hAnsi="宋体" w:cs="宋体"/>
          <w:b/>
          <w:bCs/>
          <w:sz w:val="36"/>
          <w:szCs w:val="36"/>
        </w:rPr>
      </w:pP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48260</wp:posOffset>
                </wp:positionV>
                <wp:extent cx="5829300" cy="0"/>
                <wp:effectExtent l="0" t="19050" r="7620" b="26670"/>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3.8pt;height:0pt;width:459pt;z-index:251660288;mso-width-relative:page;mso-height-relative:page;" filled="f" stroked="t" coordsize="21600,21600" o:gfxdata="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oxj62AAAAAcBAAAPAAAAAAAAAAEAIAAAACIAAABkcnMvZG93bnJldi54bWxQ&#10;SwECFAAUAAAACACHTuJAj75MEfcBAADlAwAADgAAAAAAAAABACAAAAAnAQAAZHJzL2Uyb0RvYy54&#10;bWxQSwUGAAAAAAYABgBZAQAAkAUAAAAA&#10;">
                <v:fill on="f" focussize="0,0"/>
                <v:stroke weight="3pt" color="#FF0000" joinstyle="round"/>
                <v:imagedata o:title=""/>
                <o:lock v:ext="edit" aspectratio="f"/>
              </v:line>
            </w:pict>
          </mc:Fallback>
        </mc:AlternateContent>
      </w:r>
    </w:p>
    <w:p w14:paraId="5FC12B60">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right="0"/>
        <w:jc w:val="both"/>
        <w:textAlignment w:val="auto"/>
        <w:outlineLvl w:val="9"/>
        <w:rPr>
          <w:rFonts w:hint="eastAsia" w:ascii="方正风雅宋简体" w:hAnsi="方正风雅宋简体" w:eastAsia="方正风雅宋简体" w:cs="方正风雅宋简体"/>
          <w:b w:val="0"/>
          <w:bCs w:val="0"/>
          <w:sz w:val="36"/>
          <w:szCs w:val="36"/>
          <w:lang w:val="en-US" w:eastAsia="zh-CN"/>
        </w:rPr>
      </w:pPr>
    </w:p>
    <w:p w14:paraId="46C253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jc w:val="center"/>
        <w:textAlignment w:val="auto"/>
        <w:outlineLvl w:val="9"/>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bCs/>
          <w:sz w:val="40"/>
          <w:szCs w:val="40"/>
          <w:lang w:val="en-US" w:eastAsia="zh-CN"/>
        </w:rPr>
        <w:t>关</w:t>
      </w:r>
      <w:r>
        <w:rPr>
          <w:rFonts w:hint="eastAsia" w:ascii="方正小标宋_GBK" w:hAnsi="方正小标宋_GBK" w:eastAsia="方正小标宋_GBK" w:cs="方正小标宋_GBK"/>
          <w:b w:val="0"/>
          <w:bCs w:val="0"/>
          <w:sz w:val="40"/>
          <w:szCs w:val="40"/>
          <w:lang w:val="en-US" w:eastAsia="zh-CN"/>
        </w:rPr>
        <w:t>于公布2024年度“全国优质园林工程奖”获选名单的通知</w:t>
      </w:r>
    </w:p>
    <w:p w14:paraId="42521A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32"/>
          <w:szCs w:val="32"/>
          <w:lang w:val="en-US" w:eastAsia="zh-CN"/>
        </w:rPr>
      </w:pPr>
    </w:p>
    <w:p w14:paraId="036CCE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sz w:val="32"/>
          <w:szCs w:val="32"/>
          <w:lang w:val="en-US" w:eastAsia="zh-CN"/>
        </w:rPr>
      </w:pPr>
    </w:p>
    <w:p w14:paraId="4F965F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4"/>
          <w:szCs w:val="34"/>
          <w:lang w:val="en-US" w:eastAsia="zh-CN"/>
        </w:rPr>
      </w:pPr>
      <w:r>
        <w:rPr>
          <w:rFonts w:hint="eastAsia" w:ascii="仿宋" w:hAnsi="仿宋" w:eastAsia="仿宋" w:cs="仿宋"/>
          <w:b/>
          <w:bCs/>
          <w:sz w:val="34"/>
          <w:szCs w:val="34"/>
          <w:lang w:val="en-US" w:eastAsia="zh-CN"/>
        </w:rPr>
        <w:t>各会员及相关企（事）业单位：</w:t>
      </w:r>
    </w:p>
    <w:p w14:paraId="4F16CB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由我会发起的2024年度“全国优质园林工程奖”创优评选活动，在各相关企业、组织的大力支持下，已圆满结束。现将本次评比结果予以公布。希望此次获选的企业再接再厉，锐意进取，不断增强改革创新能力，为促进我国园林行业水平的提高做出新的更大的贡献。</w:t>
      </w:r>
    </w:p>
    <w:p w14:paraId="0C8A60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 w:hAnsi="仿宋" w:eastAsia="仿宋" w:cs="仿宋"/>
          <w:sz w:val="34"/>
          <w:szCs w:val="34"/>
          <w:lang w:val="en-US" w:eastAsia="zh-CN"/>
        </w:rPr>
      </w:pPr>
    </w:p>
    <w:p w14:paraId="29A0B1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eastAsia" w:ascii="仿宋" w:hAnsi="仿宋" w:eastAsia="仿宋" w:cs="仿宋"/>
          <w:b/>
          <w:bCs/>
          <w:spacing w:val="0"/>
          <w:sz w:val="34"/>
          <w:szCs w:val="34"/>
          <w:lang w:val="en-US" w:eastAsia="zh-CN"/>
        </w:rPr>
      </w:pPr>
      <w:r>
        <w:rPr>
          <w:rFonts w:hint="eastAsia" w:ascii="仿宋" w:hAnsi="仿宋" w:eastAsia="仿宋" w:cs="仿宋"/>
          <w:b/>
          <w:bCs/>
          <w:spacing w:val="0"/>
          <w:sz w:val="34"/>
          <w:szCs w:val="34"/>
          <w:lang w:eastAsia="zh-CN"/>
        </w:rPr>
        <w:t>附件</w:t>
      </w:r>
      <w:r>
        <w:rPr>
          <w:rFonts w:hint="eastAsia" w:ascii="仿宋" w:hAnsi="仿宋" w:eastAsia="仿宋" w:cs="仿宋"/>
          <w:b/>
          <w:bCs/>
          <w:spacing w:val="0"/>
          <w:sz w:val="34"/>
          <w:szCs w:val="34"/>
          <w:lang w:val="en-US" w:eastAsia="zh-CN"/>
        </w:rPr>
        <w:t>：2024年度全国优质园林工程奖获选名单</w:t>
      </w:r>
    </w:p>
    <w:p w14:paraId="4B7943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4"/>
          <w:szCs w:val="34"/>
          <w:lang w:val="en-US" w:eastAsia="zh-CN"/>
        </w:rPr>
      </w:pPr>
    </w:p>
    <w:p w14:paraId="5C1A1C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715" w:firstLineChars="1681"/>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中国风景园林协会</w:t>
      </w:r>
    </w:p>
    <w:p w14:paraId="1F8559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793" w:firstLineChars="1704"/>
        <w:jc w:val="both"/>
        <w:textAlignment w:val="auto"/>
        <w:outlineLvl w:val="9"/>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2024年11月13日</w:t>
      </w:r>
    </w:p>
    <w:p w14:paraId="2BC06D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457" w:firstLineChars="1605"/>
        <w:jc w:val="both"/>
        <w:textAlignment w:val="auto"/>
        <w:outlineLvl w:val="9"/>
        <w:rPr>
          <w:rFonts w:hint="eastAsia" w:ascii="仿宋" w:hAnsi="仿宋" w:eastAsia="仿宋" w:cs="仿宋"/>
          <w:sz w:val="34"/>
          <w:szCs w:val="34"/>
          <w:lang w:val="en-US" w:eastAsia="zh-CN"/>
        </w:rPr>
      </w:pPr>
    </w:p>
    <w:p w14:paraId="6E2E41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457" w:firstLineChars="1605"/>
        <w:jc w:val="both"/>
        <w:textAlignment w:val="auto"/>
        <w:outlineLvl w:val="9"/>
        <w:rPr>
          <w:rFonts w:hint="eastAsia" w:ascii="仿宋" w:hAnsi="仿宋" w:eastAsia="仿宋" w:cs="仿宋"/>
          <w:sz w:val="34"/>
          <w:szCs w:val="34"/>
          <w:lang w:val="en-US" w:eastAsia="zh-CN"/>
        </w:rPr>
      </w:pPr>
    </w:p>
    <w:p w14:paraId="01684A7E">
      <w:pPr>
        <w:keepNext w:val="0"/>
        <w:keepLines w:val="0"/>
        <w:pageBreakBefore w:val="0"/>
        <w:widowControl w:val="0"/>
        <w:kinsoku/>
        <w:wordWrap/>
        <w:overflowPunct/>
        <w:topLinePunct w:val="0"/>
        <w:autoSpaceDE/>
        <w:autoSpaceDN/>
        <w:bidi w:val="0"/>
        <w:adjustRightInd/>
        <w:snapToGrid/>
        <w:spacing w:line="240" w:lineRule="auto"/>
        <w:ind w:left="27" w:leftChars="-400" w:right="-420" w:rightChars="-200" w:hanging="867" w:hangingChars="254"/>
        <w:jc w:val="left"/>
        <w:textAlignment w:val="baseline"/>
        <w:outlineLvl w:val="9"/>
        <w:rPr>
          <w:rFonts w:hint="eastAsia" w:asciiTheme="minorEastAsia" w:hAnsiTheme="minorEastAsia" w:eastAsiaTheme="minorEastAsia" w:cstheme="minorEastAsia"/>
          <w:b/>
          <w:bCs/>
          <w:spacing w:val="0"/>
          <w:sz w:val="34"/>
          <w:szCs w:val="34"/>
          <w:lang w:val="en-US" w:eastAsia="zh-CN"/>
        </w:rPr>
      </w:pPr>
      <w:r>
        <w:rPr>
          <w:rFonts w:hint="eastAsia" w:asciiTheme="minorEastAsia" w:hAnsiTheme="minorEastAsia" w:eastAsiaTheme="minorEastAsia" w:cstheme="minorEastAsia"/>
          <w:b/>
          <w:bCs/>
          <w:spacing w:val="0"/>
          <w:sz w:val="34"/>
          <w:szCs w:val="34"/>
          <w:lang w:eastAsia="zh-CN"/>
        </w:rPr>
        <w:t>附件</w:t>
      </w:r>
      <w:r>
        <w:rPr>
          <w:rFonts w:hint="eastAsia" w:asciiTheme="minorEastAsia" w:hAnsiTheme="minorEastAsia" w:eastAsiaTheme="minorEastAsia" w:cstheme="minorEastAsia"/>
          <w:b/>
          <w:bCs/>
          <w:spacing w:val="0"/>
          <w:sz w:val="34"/>
          <w:szCs w:val="34"/>
          <w:lang w:val="en-US" w:eastAsia="zh-CN"/>
        </w:rPr>
        <w:t>：2024年度全国优质园林工程奖获选名单</w:t>
      </w:r>
    </w:p>
    <w:p w14:paraId="57CB41B2">
      <w:pPr>
        <w:keepNext w:val="0"/>
        <w:keepLines w:val="0"/>
        <w:pageBreakBefore w:val="0"/>
        <w:widowControl w:val="0"/>
        <w:kinsoku/>
        <w:wordWrap/>
        <w:overflowPunct/>
        <w:topLinePunct w:val="0"/>
        <w:autoSpaceDE/>
        <w:autoSpaceDN/>
        <w:bidi w:val="0"/>
        <w:adjustRightInd/>
        <w:snapToGrid/>
        <w:spacing w:line="240" w:lineRule="auto"/>
        <w:ind w:left="-28" w:leftChars="-200" w:right="-420" w:rightChars="-200" w:hanging="392" w:hangingChars="131"/>
        <w:jc w:val="left"/>
        <w:textAlignment w:val="baseline"/>
        <w:outlineLvl w:val="9"/>
        <w:rPr>
          <w:rFonts w:hint="eastAsia" w:asciiTheme="minorEastAsia" w:hAnsiTheme="minorEastAsia" w:eastAsiaTheme="minorEastAsia" w:cstheme="minorEastAsia"/>
          <w:b/>
          <w:bCs/>
          <w:spacing w:val="-11"/>
          <w:sz w:val="32"/>
          <w:szCs w:val="32"/>
          <w:lang w:val="en-US" w:eastAsia="zh-CN"/>
        </w:rPr>
      </w:pPr>
    </w:p>
    <w:tbl>
      <w:tblPr>
        <w:tblStyle w:val="6"/>
        <w:tblW w:w="10230"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5175"/>
        <w:gridCol w:w="4080"/>
      </w:tblGrid>
      <w:tr w14:paraId="1AF6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6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D5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获选项目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B4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承建单位</w:t>
            </w:r>
          </w:p>
        </w:tc>
      </w:tr>
      <w:tr w14:paraId="0E35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C53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长临河景观补水工程提升改造工程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4D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安徽东锦园林股份有限公司</w:t>
            </w:r>
          </w:p>
        </w:tc>
      </w:tr>
      <w:tr w14:paraId="576C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8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合巢经开区郁金香等草花种植</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41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安徽港湾生态园林有限公司</w:t>
            </w:r>
          </w:p>
        </w:tc>
      </w:tr>
      <w:tr w14:paraId="26AF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0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1C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庐阳工业区天水路、凌湖路绿化施工项目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B4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安徽开源园林绿化工程有限公司</w:t>
            </w:r>
          </w:p>
        </w:tc>
      </w:tr>
      <w:tr w14:paraId="2B0C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E6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芜湖东方龙城5-2地块景观工程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A3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安徽新安古建园林建设股份有限公司</w:t>
            </w:r>
          </w:p>
        </w:tc>
      </w:tr>
      <w:tr w14:paraId="447D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9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D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大兴区2020年度新一轮百万亩造林绿化工程七标段（北臧村镇）（施工）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A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北京安海之弋园林古建工程有限公司</w:t>
            </w:r>
          </w:p>
        </w:tc>
      </w:tr>
      <w:tr w14:paraId="20B6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3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0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温榆河公园朝阳示范区项目园林景观工程二标段（施工）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F5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北京朝园弘园林绿化有限责任公司</w:t>
            </w:r>
          </w:p>
        </w:tc>
      </w:tr>
      <w:tr w14:paraId="348B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B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奥林匹克京张铁路公园项目施工一标段</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B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北京京林园林集团有限公司</w:t>
            </w:r>
            <w:bookmarkStart w:id="0" w:name="_GoBack"/>
            <w:bookmarkEnd w:id="0"/>
          </w:p>
        </w:tc>
      </w:tr>
      <w:tr w14:paraId="5038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45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首都地区环线高速公路（通州段）绿化工程二标段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C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北京绿京华生态园林股份有限公司</w:t>
            </w:r>
          </w:p>
        </w:tc>
      </w:tr>
      <w:tr w14:paraId="195E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D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东南郊湿地建设工程（二期）六标段（施工）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0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北京市首发天人生态景观有限公司</w:t>
            </w:r>
          </w:p>
        </w:tc>
      </w:tr>
      <w:tr w14:paraId="1817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E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96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京张高铁昌平段绿色通道建设工程12标段（施工）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7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北京五环清馨园林绿化有限公司</w:t>
            </w:r>
          </w:p>
        </w:tc>
      </w:tr>
      <w:tr w14:paraId="075F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1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1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唐山湾生态城滨湖公园（西区）项目设计施工总承包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02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北京正和恒基滨水生态环境治理股份有限公司</w:t>
            </w:r>
          </w:p>
        </w:tc>
      </w:tr>
      <w:tr w14:paraId="0116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7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238省道镇江（扬中）段养护改善工程道路绿化施工工程--LH2标段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F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昌宏建设集团有限公司</w:t>
            </w:r>
          </w:p>
        </w:tc>
      </w:tr>
      <w:tr w14:paraId="19FB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3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7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乐至县望城大道道路边坡绿化工程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A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成都长城金山绿化工程有限公司</w:t>
            </w:r>
          </w:p>
        </w:tc>
      </w:tr>
      <w:tr w14:paraId="0F26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2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F3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承德蘭台府示范区园林景观工程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DE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承德名城中基园林绿化工程有限公司</w:t>
            </w:r>
          </w:p>
        </w:tc>
      </w:tr>
      <w:tr w14:paraId="64BD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F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57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赤峰市松山区冠城园小区园林景观工程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2F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赤峰宏基明珠工程有限公司</w:t>
            </w:r>
          </w:p>
        </w:tc>
      </w:tr>
      <w:tr w14:paraId="2F39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E5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赤峰中心城区综合管廊八家组团项目绿化恢复工程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17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赤峰市润泽园林绿化工程有限责任公司</w:t>
            </w:r>
          </w:p>
        </w:tc>
      </w:tr>
      <w:tr w14:paraId="319E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C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鹤山越秀星汇名庭项目示范区园建绿化工程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56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春涛国际建筑有限公司</w:t>
            </w:r>
          </w:p>
        </w:tc>
      </w:tr>
      <w:tr w14:paraId="5CB3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0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南通市中央创新区部分道路景观及紫琅湖部分景观工程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7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春晓建设工程有限公司</w:t>
            </w:r>
          </w:p>
        </w:tc>
      </w:tr>
      <w:tr w14:paraId="5C84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1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8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枕石山房园林建设工程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F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大理国光古建园林有限公司</w:t>
            </w:r>
          </w:p>
        </w:tc>
      </w:tr>
      <w:tr w14:paraId="3519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株洲美的蓝溪谷项目二期A区、B区园林景观工程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东星环境建设集团有限公司</w:t>
            </w:r>
          </w:p>
        </w:tc>
      </w:tr>
      <w:tr w14:paraId="5701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忠县鸣玉溪公园工程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4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丰和园林建设集团有限公司</w:t>
            </w:r>
          </w:p>
        </w:tc>
      </w:tr>
      <w:tr w14:paraId="39FA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8F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龙江协兴购物中心项目园林景观工程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3B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佛山市南海俊卉园林工程有限公司</w:t>
            </w:r>
          </w:p>
        </w:tc>
      </w:tr>
      <w:tr w14:paraId="4212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4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龙岩美伦·观山苑(锦山壹号 I期)大区景观工程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9E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福建绿美园林工程有限公司</w:t>
            </w:r>
          </w:p>
        </w:tc>
      </w:tr>
      <w:tr w14:paraId="7E11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F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31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海翼瑞都·山水御园二期景观工程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B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福建省三明市宏景园林工程有限公司</w:t>
            </w:r>
          </w:p>
        </w:tc>
      </w:tr>
      <w:tr w14:paraId="19CF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9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6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闽侯世茂滨江新城项目AB地块高层景观绿化工程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5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福建省雅林园林景观工程有限公司</w:t>
            </w:r>
          </w:p>
        </w:tc>
      </w:tr>
      <w:tr w14:paraId="37D5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A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A1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淮安G5地块景观绿化工程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E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福建印象生态发展有限责任公司</w:t>
            </w:r>
          </w:p>
        </w:tc>
      </w:tr>
      <w:tr w14:paraId="3C5C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0214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赣州市南康区龙回布谷寨飞行营地周边景观提升工程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8BA0A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赣州市南康区瑞彩园林景观有限公司</w:t>
            </w:r>
          </w:p>
        </w:tc>
      </w:tr>
      <w:tr w14:paraId="5D50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62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沙田镇美丽幸福村居（示范片区）项目样板段A、B、C区工程-绿化工程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2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广东杰诗实业投资有限公司</w:t>
            </w:r>
          </w:p>
        </w:tc>
      </w:tr>
      <w:tr w14:paraId="0C35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大亚湾红树林城市湿地公园第二阶段一标段工程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4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广东美景环境科技有限公司</w:t>
            </w:r>
          </w:p>
        </w:tc>
      </w:tr>
      <w:tr w14:paraId="2C02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1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中交汇通横琴广场项目园林景观工程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DD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广东荣佳生态科技有限公司</w:t>
            </w:r>
          </w:p>
        </w:tc>
      </w:tr>
      <w:tr w14:paraId="3BD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1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A5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奥园（英德）文化旅游城（一期）湖岸园林景观及A、B线园林景观工程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5F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广东如春生态集团有限公司</w:t>
            </w:r>
          </w:p>
        </w:tc>
      </w:tr>
      <w:tr w14:paraId="4D14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A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12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广东始兴工业园区绿化升级（一期）项目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3E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广东艺景生态环境建设有限公司</w:t>
            </w:r>
          </w:p>
        </w:tc>
      </w:tr>
      <w:tr w14:paraId="1AFA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4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东莞市中堂镇下马四片区（广深高速沿线）品质提升苗木采购（二标）项目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28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广东艺林绿化工程有限公司</w:t>
            </w:r>
          </w:p>
        </w:tc>
      </w:tr>
      <w:tr w14:paraId="5A3F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C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D4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汉溪大道景观绿化美化升级改造工程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B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广东云林绿化工程有限公司</w:t>
            </w:r>
          </w:p>
        </w:tc>
      </w:tr>
      <w:tr w14:paraId="0968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E7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体育公园改造项目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广东中科琪林园林股份有限公司</w:t>
            </w:r>
          </w:p>
        </w:tc>
      </w:tr>
      <w:tr w14:paraId="30E6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D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东濠涌二期工程景观绿化建设项目标段1（环市路至麓湖段）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0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广州搏弈园林绿化有限公司</w:t>
            </w:r>
          </w:p>
        </w:tc>
      </w:tr>
      <w:tr w14:paraId="3D44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F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C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会展中心和会议中心周边提升改造工程（绿化提升改造）二标段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2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广州华苑园林股份有限公司</w:t>
            </w:r>
          </w:p>
        </w:tc>
      </w:tr>
      <w:tr w14:paraId="0404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0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D9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翠湖绿洲花园37-47座及大门园林绿化专业分包工程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5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广州建筑园林股份有限公司</w:t>
            </w:r>
          </w:p>
        </w:tc>
      </w:tr>
      <w:tr w14:paraId="54A6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宜昌市求雨台公园建设项目（一标段）施工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E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广州普邦园林股份有限公司</w:t>
            </w:r>
          </w:p>
        </w:tc>
      </w:tr>
      <w:tr w14:paraId="6180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B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1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东风路景观绿化建设工程设计施工一体化</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6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广州市花木公司</w:t>
            </w:r>
          </w:p>
        </w:tc>
      </w:tr>
      <w:tr w14:paraId="411B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E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3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增城经济技术开发区新和北路、新惠路绿化苗木采购及沿线配套养护服务项目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5C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广州市嘉卉园林绿化建筑工程有限公司</w:t>
            </w:r>
          </w:p>
        </w:tc>
      </w:tr>
      <w:tr w14:paraId="513F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B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6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海天驿站（绿道）改造提升工程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E1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广州市林华园林建设工程有限公司</w:t>
            </w:r>
          </w:p>
        </w:tc>
      </w:tr>
      <w:tr w14:paraId="5FEB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E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临江大道景观绿化及缓跑径建设工程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6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广州市绿化公司</w:t>
            </w:r>
          </w:p>
        </w:tc>
      </w:tr>
      <w:tr w14:paraId="4ECB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2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8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西区滨河路（夏园西路-开发大道）及临江路（开发大道-安利厂区）道路绿化景观升级改造工程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0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广州市兴润园林绿化工程有限公司</w:t>
            </w:r>
          </w:p>
        </w:tc>
      </w:tr>
      <w:tr w14:paraId="0B5F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8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FA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佛山容桂项目绿化及外环境石材铺装工程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0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广州市雅玥园林工程有限公司</w:t>
            </w:r>
          </w:p>
        </w:tc>
      </w:tr>
      <w:tr w14:paraId="5263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B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B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大学城湾咀头湿地景观提升工程施工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F9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广州市艺杰园林建设工程有限公司</w:t>
            </w:r>
          </w:p>
        </w:tc>
      </w:tr>
      <w:tr w14:paraId="42DD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1E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天玖·澜湾墅项目园林工程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5A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哈尔滨工业大学建筑设计研究院</w:t>
            </w:r>
          </w:p>
        </w:tc>
      </w:tr>
      <w:tr w14:paraId="3C95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7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大东江-陈郎桥江水系沟通二期工程Ⅱ标</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D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海逸生态建设有限公司</w:t>
            </w:r>
          </w:p>
        </w:tc>
      </w:tr>
      <w:tr w14:paraId="5C20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8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2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天童庄车辆段房地产综合开发项目(宁波杨柳郡项目)一期B地块景观及附属工程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A0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杭州金锄市政园林工程有限公司</w:t>
            </w:r>
          </w:p>
        </w:tc>
      </w:tr>
      <w:tr w14:paraId="2DA2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B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C8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崇贤至东湖路连接线一期综合整治工程第四标段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FB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杭州绿亚市政园林建设有限公司</w:t>
            </w:r>
          </w:p>
        </w:tc>
      </w:tr>
      <w:tr w14:paraId="3E29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7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0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中海宁波九唐项目四期大区景观绿化分包工程一标段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E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杭州萧山园林集团有限公司</w:t>
            </w:r>
          </w:p>
        </w:tc>
      </w:tr>
      <w:tr w14:paraId="7D96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太平河生态综合治理项目（一期）景观工程二标段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54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浩安生态环境建设有限公司</w:t>
            </w:r>
          </w:p>
        </w:tc>
      </w:tr>
      <w:tr w14:paraId="291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9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E5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颍上文一·锦门学府里项目售楼部景观绿化工程施工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B8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合肥万申园林工程有限责任公司</w:t>
            </w:r>
          </w:p>
        </w:tc>
      </w:tr>
      <w:tr w14:paraId="4AF1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C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7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涞水聚秀公园景观设计工程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4C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河北建设集团园林工程有限公司</w:t>
            </w:r>
          </w:p>
        </w:tc>
      </w:tr>
      <w:tr w14:paraId="605B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7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BD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好梦林水玫瑰园景观工程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9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河北新万景建设集团有限公司</w:t>
            </w:r>
          </w:p>
        </w:tc>
      </w:tr>
      <w:tr w14:paraId="505A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1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阜城湖森林公园建设项目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C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河南德冠园林绿化工程有限公司</w:t>
            </w:r>
          </w:p>
        </w:tc>
      </w:tr>
      <w:tr w14:paraId="0885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1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讷河市海绵公园景观工程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3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黑龙江省城市规划勘测设计研究院</w:t>
            </w:r>
          </w:p>
        </w:tc>
      </w:tr>
      <w:tr w14:paraId="6EA3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1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9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湖北省第二届园博会（荆州）沙市园建设项目总承包（EPC）</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5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湖北城隆市政园林设计研究有限公司</w:t>
            </w:r>
          </w:p>
        </w:tc>
      </w:tr>
      <w:tr w14:paraId="509C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文家市秋收起义陈列馆改扩建工程及会师广场建设项目二期</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F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湖南柏加建筑园林（集团）有限公司</w:t>
            </w:r>
          </w:p>
        </w:tc>
      </w:tr>
      <w:tr w14:paraId="314C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CB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旗滨·公园里二期二标景观绿化工程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C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湖南红旗市政园林建设股份有限公司</w:t>
            </w:r>
          </w:p>
        </w:tc>
      </w:tr>
      <w:tr w14:paraId="216B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0686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2019年中国北京世界园艺博览会—湖南馆</w:t>
            </w:r>
          </w:p>
        </w:tc>
        <w:tc>
          <w:tcPr>
            <w:tcW w:w="40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9BA68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湖南盘龙园林绿化有限公司</w:t>
            </w:r>
          </w:p>
        </w:tc>
      </w:tr>
      <w:tr w14:paraId="7720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3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E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北大资源株洲航空未名项目示范区园林景观工程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湖南省金凯园林集团有限公司</w:t>
            </w:r>
          </w:p>
        </w:tc>
      </w:tr>
      <w:tr w14:paraId="743E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2C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汨罗市城市综合公园二期建设项目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9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湖南省联铭建设工程有限公司</w:t>
            </w:r>
          </w:p>
        </w:tc>
      </w:tr>
      <w:tr w14:paraId="7FDA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B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浏阳河朝正垸段水环境综合整治（景观部分）一期工程施工二标段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6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湖南省绿林市政景观工程有限公司</w:t>
            </w:r>
          </w:p>
        </w:tc>
      </w:tr>
      <w:tr w14:paraId="1632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A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滨水·翡丽城二期景观工程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FA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湖南省园景生态园林有限公司</w:t>
            </w:r>
          </w:p>
        </w:tc>
      </w:tr>
      <w:tr w14:paraId="7215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6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A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亚鑫花园项目园林绿化及附属工程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湖南天茂建设集团有限公司</w:t>
            </w:r>
          </w:p>
        </w:tc>
      </w:tr>
      <w:tr w14:paraId="39F2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5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D2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常德芙蓉公园建设项目—桥东片区</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6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湖南月意生态工程集团有限公司</w:t>
            </w:r>
          </w:p>
        </w:tc>
      </w:tr>
      <w:tr w14:paraId="52A3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5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宁东基地铝下游产业园三号路、四号路及园区断头路 打通道路及给排水项目一标段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A8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华赣城建集团股份有限公司</w:t>
            </w:r>
          </w:p>
        </w:tc>
      </w:tr>
      <w:tr w14:paraId="6F37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B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滨湖新区新建6所学校景观绿化工程施工二标段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AC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华艺生态园林股份有限公司</w:t>
            </w:r>
          </w:p>
        </w:tc>
      </w:tr>
      <w:tr w14:paraId="40FF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A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8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惠阳X225道路（秋湖路口至坑梓）园林绿化工程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A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惠州市东江园林工程有限公司</w:t>
            </w:r>
          </w:p>
        </w:tc>
      </w:tr>
      <w:tr w14:paraId="2F0B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93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金色世界湾B区（富裕棚户区B-1地块）二期示范区景观绿化工程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7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吉林格瑞园林绿化工程有限公司</w:t>
            </w:r>
          </w:p>
        </w:tc>
      </w:tr>
      <w:tr w14:paraId="532B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6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B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梅河口泰德·观唐一期园林景观工程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F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吉林省丰生园林景观工程有限公司</w:t>
            </w:r>
          </w:p>
        </w:tc>
      </w:tr>
      <w:tr w14:paraId="7F5E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74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长春万科如园项目三期景观工程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10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吉林省新悦园林绿化工程有限公司</w:t>
            </w:r>
          </w:p>
        </w:tc>
      </w:tr>
      <w:tr w14:paraId="7271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A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54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长春市南部新城公园绿地管理中心芳草公园</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54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吉林省中辰园林股份有限公司</w:t>
            </w:r>
          </w:p>
        </w:tc>
      </w:tr>
      <w:tr w14:paraId="48C1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39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亚泰华府项目一期园林环境工程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F7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吉林亚泰环境工程有限公司</w:t>
            </w:r>
          </w:p>
        </w:tc>
      </w:tr>
      <w:tr w14:paraId="7E13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2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AE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廊坊市艺术大道（建设路-银河路）景观工程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7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冀北中原园林有限公司</w:t>
            </w:r>
          </w:p>
        </w:tc>
      </w:tr>
      <w:tr w14:paraId="4C94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F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F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高速出入口绿地改造项目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6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江门市新发展市政工程有限公司</w:t>
            </w:r>
          </w:p>
        </w:tc>
      </w:tr>
      <w:tr w14:paraId="4342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3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邯郸市园林局“两高”森林公园景观绿化提升工程项目设计施工总承包（EPC)</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F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江苏华苑环境建设有限公司</w:t>
            </w:r>
          </w:p>
        </w:tc>
      </w:tr>
      <w:tr w14:paraId="00A0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0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和平公园西园景观提升工程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江苏佳品生态环境建设有限公司</w:t>
            </w:r>
          </w:p>
        </w:tc>
      </w:tr>
      <w:tr w14:paraId="0288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6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E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内秦淮河北段河道岸线环境综合整治工程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0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江苏凯进生态环境有限公司</w:t>
            </w:r>
          </w:p>
        </w:tc>
      </w:tr>
      <w:tr w14:paraId="68FB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B9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恒锦九龙湖一期项目绿化与总图工程YLLH-C020607标</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0E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江西福乐园林有限责任公司</w:t>
            </w:r>
          </w:p>
        </w:tc>
      </w:tr>
      <w:tr w14:paraId="1E7C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F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3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贵阳万科.麓山展示区园林景观施工工程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4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江西省辉彩环保工程有限公司</w:t>
            </w:r>
          </w:p>
        </w:tc>
      </w:tr>
      <w:tr w14:paraId="0E78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AE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天长市新白塔河整治工程（新川桥河-西老护城河段）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E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金庐生态建设有限公司</w:t>
            </w:r>
          </w:p>
        </w:tc>
      </w:tr>
      <w:tr w14:paraId="0BBA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荆当旅游公路通道绿化建设工程红线内平台绿化项目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8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荆州海恒生态环境保护建设有限公司</w:t>
            </w:r>
          </w:p>
        </w:tc>
      </w:tr>
      <w:tr w14:paraId="22DA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1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6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公共绿化及公共基础设施建设（城区园林绿地裸露地整治）</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9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荆州市白云园林绿化工程有限公司</w:t>
            </w:r>
          </w:p>
        </w:tc>
      </w:tr>
      <w:tr w14:paraId="2AF2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E0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沿山干河、陈渡界北三河周边剩余地块绿带工程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6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九峰海洋生态建设集团有限公司</w:t>
            </w:r>
          </w:p>
        </w:tc>
      </w:tr>
      <w:tr w14:paraId="08AA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3D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吉水县金滩镇落虎岭农旅精品村</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B9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岭南生态文旅股份有限公司</w:t>
            </w:r>
          </w:p>
        </w:tc>
      </w:tr>
      <w:tr w14:paraId="6180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2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1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洛阳市东环路跨洛河桥及引线建设工程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4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洛阳市天迈园林绿化工程有限公司</w:t>
            </w:r>
          </w:p>
        </w:tc>
      </w:tr>
      <w:tr w14:paraId="23C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商丘市城乡一体化示范区沙河公园建设项目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27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绿生态园林股份有限公司</w:t>
            </w:r>
          </w:p>
        </w:tc>
      </w:tr>
      <w:tr w14:paraId="0ACA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4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仙林湖公园景观提升项目景观一期施工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8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南京嘉盛景观建设有限公司</w:t>
            </w:r>
          </w:p>
        </w:tc>
      </w:tr>
      <w:tr w14:paraId="63B5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牛首山佛顶前苑公园景观绿化工程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E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南京锦江园林景观有限公司</w:t>
            </w:r>
          </w:p>
        </w:tc>
      </w:tr>
      <w:tr w14:paraId="2AC7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0F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护城河小桃园段西岸游园三期建设工程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南京开林园林绿化工程有限公司</w:t>
            </w:r>
          </w:p>
        </w:tc>
      </w:tr>
      <w:tr w14:paraId="5B24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A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9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南京城市职业学院溧水新校区建设工程景观绿化施工SG6标</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7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南京市园林经济开发有限责任公司</w:t>
            </w:r>
          </w:p>
        </w:tc>
      </w:tr>
      <w:tr w14:paraId="5310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0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喀喇沁旗西外环路延伸段绿化工程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内蒙古茂城市政工程有限公司</w:t>
            </w:r>
          </w:p>
        </w:tc>
      </w:tr>
      <w:tr w14:paraId="0C7E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B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赤峰新区小一路、小一街、体育场南街、体育场路绿化</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DC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内蒙古沐阳园林景观有限公司</w:t>
            </w:r>
          </w:p>
        </w:tc>
      </w:tr>
      <w:tr w14:paraId="38F6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F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EF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内蒙古松山物流园区中心公园项目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4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内蒙古赛赫园林绿化工程有限公司</w:t>
            </w:r>
          </w:p>
        </w:tc>
      </w:tr>
      <w:tr w14:paraId="035D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1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F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赤峰松山中蒙医院景观、给排水工程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4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内蒙古顺宝水利水电工程有限责任公司</w:t>
            </w:r>
          </w:p>
        </w:tc>
      </w:tr>
      <w:tr w14:paraId="5800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4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B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悦山壹号小区配套工程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A8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内蒙古同人园林绿化有限公司</w:t>
            </w:r>
          </w:p>
        </w:tc>
      </w:tr>
      <w:tr w14:paraId="10FA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0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68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赤峰市松山区冠城园小区园林景增植换植工程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2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内蒙古禹剑建设工程有限责任公司</w:t>
            </w:r>
          </w:p>
        </w:tc>
      </w:tr>
      <w:tr w14:paraId="542D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5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兰亭保护整治（二期）工程-天章寺遗址区块施工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宁波东恒市政园林建设有限公司</w:t>
            </w:r>
          </w:p>
        </w:tc>
      </w:tr>
      <w:tr w14:paraId="0CE8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B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6F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勤州区东吴镇天童片改造提升老街街景工程设计施工总承包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3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宁波绿茵市政园林股份有限公司</w:t>
            </w:r>
          </w:p>
        </w:tc>
      </w:tr>
      <w:tr w14:paraId="0199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C2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奉化区溪口东高速收费站景观提升工程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9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宁波市天莱园林建设工程有限公司</w:t>
            </w:r>
          </w:p>
        </w:tc>
      </w:tr>
      <w:tr w14:paraId="15B3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A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1E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归提寨片区绿化景观配套工程施工二标段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69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秦皇岛格林建筑景观工程有限公司</w:t>
            </w:r>
          </w:p>
        </w:tc>
      </w:tr>
      <w:tr w14:paraId="4573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8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长岛县南北长山一期荣获省优质工程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F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青岛冠中生态股份有限公司</w:t>
            </w:r>
          </w:p>
        </w:tc>
      </w:tr>
      <w:tr w14:paraId="496F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B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建发·龙郡B2标段景观工程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1D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厦门厦生园林建设集团有限公司</w:t>
            </w:r>
          </w:p>
        </w:tc>
      </w:tr>
      <w:tr w14:paraId="4140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A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7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江西龙安花园园林景观工程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7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山湖建设集团有限公司</w:t>
            </w:r>
          </w:p>
        </w:tc>
      </w:tr>
      <w:tr w14:paraId="6957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93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国信山水间丽景养生小镇建设项目园林景观工程部分提档升级</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山西佰麟园林绿化工程有限公司</w:t>
            </w:r>
          </w:p>
        </w:tc>
      </w:tr>
      <w:tr w14:paraId="7A7A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7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4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怀仁市怀玉街、怀信街道路绿化改造工程（1标段）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山西神坤园林绿化有限责任公司</w:t>
            </w:r>
          </w:p>
        </w:tc>
      </w:tr>
      <w:tr w14:paraId="5449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B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西安万科·大都会项目昊鼎分期示范区景观工程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13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陕西碧海怡景园林绿化有限公司</w:t>
            </w:r>
          </w:p>
        </w:tc>
      </w:tr>
      <w:tr w14:paraId="1F79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F3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中南菩悦东望天誉展示区景观工程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46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陕西碧景荟生态绿化工程有限公司</w:t>
            </w:r>
          </w:p>
        </w:tc>
      </w:tr>
      <w:tr w14:paraId="3957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B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陕西中医学院第二附属医院迁建医院一期项目海绵城市及景观绿化工程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陕西德艺园林景观有限公司</w:t>
            </w:r>
          </w:p>
        </w:tc>
      </w:tr>
      <w:tr w14:paraId="16C8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F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F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陕建·翠园锦绣项目室外绿化景观工程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BD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陕西古建园林建设集团有限公司</w:t>
            </w:r>
          </w:p>
        </w:tc>
      </w:tr>
      <w:tr w14:paraId="0F45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3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38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陕西中医药大学第二附属医院迁建一期项目屋面绿化设计与施工一体化项目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6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陕西宏基园林景观建设有限公司</w:t>
            </w:r>
          </w:p>
        </w:tc>
      </w:tr>
      <w:tr w14:paraId="44F4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3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35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西安总部研发基地项目景观绿化工程一期</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4B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陕西绿宇明光景观装饰有限公司</w:t>
            </w:r>
          </w:p>
        </w:tc>
      </w:tr>
      <w:tr w14:paraId="4EA7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0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科技路绿化改造提升工程一标段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8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陕西三木城市生态发展有限公司</w:t>
            </w:r>
          </w:p>
        </w:tc>
      </w:tr>
      <w:tr w14:paraId="2003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D1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新康、新兴小区室外景观绿化工程设计施工总承包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F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陕西鑫淼园林景观工程有限公司</w:t>
            </w:r>
          </w:p>
        </w:tc>
      </w:tr>
      <w:tr w14:paraId="5724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BB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东沟楔形绿地中块绿地项目（三期）</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8E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上海东嘉园林养护有限公司</w:t>
            </w:r>
          </w:p>
        </w:tc>
      </w:tr>
      <w:tr w14:paraId="53D5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D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BF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上海之鱼湖心岛绿化景观工程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06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上海景观实业发展有限公司</w:t>
            </w:r>
          </w:p>
        </w:tc>
      </w:tr>
      <w:tr w14:paraId="0B41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8E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广中路景观提升改造项目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3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上海绿金绿化养护工程有限公司</w:t>
            </w:r>
          </w:p>
        </w:tc>
      </w:tr>
      <w:tr w14:paraId="2E41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0B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杨家埠北单元XSS-01-02-03E号地块房地产开发项目（依山府）园林景观工程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上海农工商前卫生态工程有限公司</w:t>
            </w:r>
          </w:p>
        </w:tc>
      </w:tr>
      <w:tr w14:paraId="5D51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3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7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东沟楔形绿地中块绿地项目（二期）</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92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上海浦东新区国道园林工程有限公司</w:t>
            </w:r>
          </w:p>
        </w:tc>
      </w:tr>
      <w:tr w14:paraId="48E4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2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2D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花柏路（沪城环路-环湖西路）整体景观工程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A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上海申迪园林投资建设有限公司</w:t>
            </w:r>
          </w:p>
        </w:tc>
      </w:tr>
      <w:tr w14:paraId="5BB0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F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滴水湖80米景观带工程三阶段景观桥梁工程（C、D、F、G桥）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BF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上海市机械施工集团有限公司</w:t>
            </w:r>
          </w:p>
        </w:tc>
      </w:tr>
      <w:tr w14:paraId="7320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0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478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滴水湖80米景观带工程三阶段景观桥梁工程（A桥、B桥、E桥）</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6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上海市浦东新区建设（集团）有限公司</w:t>
            </w:r>
          </w:p>
        </w:tc>
      </w:tr>
      <w:tr w14:paraId="370D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B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9A3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上海辰山植物园绿化种植土壤修复三期</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FF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上海市园林工程有限公司</w:t>
            </w:r>
          </w:p>
        </w:tc>
      </w:tr>
      <w:tr w14:paraId="7A3C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8B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新开发银行总部大楼项目景观绿化工程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D2A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上海园林（集团）有限公司</w:t>
            </w:r>
          </w:p>
        </w:tc>
      </w:tr>
      <w:tr w14:paraId="41E9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E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D5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长兴岛横河公园一期工程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5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上海园林绿化建设有限公司</w:t>
            </w:r>
          </w:p>
        </w:tc>
      </w:tr>
      <w:tr w14:paraId="0067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5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乐龙路龙江段绿化工程--第二标段（良龙路到里海立交）</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B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深圳市豪科园林有限公司</w:t>
            </w:r>
          </w:p>
        </w:tc>
      </w:tr>
      <w:tr w14:paraId="7FA5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3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F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牧云溪谷三期景观绿化工程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B8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深圳市华美绿生态环境集团有限公司</w:t>
            </w:r>
          </w:p>
        </w:tc>
      </w:tr>
      <w:tr w14:paraId="4B08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八仙岭华庭园林景观工程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深圳市升源园林生态有限公司</w:t>
            </w:r>
          </w:p>
        </w:tc>
      </w:tr>
      <w:tr w14:paraId="6FD3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2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6D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莲花山公园金桂路至山顶广场周边绿化提升工程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93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深圳市中深装建设集团有限公司</w:t>
            </w:r>
          </w:p>
        </w:tc>
      </w:tr>
      <w:tr w14:paraId="620F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E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9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木墩公园绿化景观提升工程等四个项目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4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深圳市中装园林建设工程有限公司</w:t>
            </w:r>
          </w:p>
        </w:tc>
      </w:tr>
      <w:tr w14:paraId="5B1E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0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海翔大道两侧30米退线绿化工程（翔安段）第II标段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7F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深圳文科园林股份有限公司</w:t>
            </w:r>
          </w:p>
        </w:tc>
      </w:tr>
      <w:tr w14:paraId="6E29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1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苏州宿迁工业园区苏州街项目古典园林景观工程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47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苏州香山古建园林工程有限公司</w:t>
            </w:r>
          </w:p>
        </w:tc>
      </w:tr>
      <w:tr w14:paraId="3213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8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苏州华贸中心B区中式景观工程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苏州香山古建园林工程有限公司</w:t>
            </w:r>
          </w:p>
        </w:tc>
      </w:tr>
      <w:tr w14:paraId="0F72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韩城镇潴龙河环境治理景观绿化项目设计-施工（EPC)总承包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A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唐山时代市政园林工程有限公司</w:t>
            </w:r>
          </w:p>
        </w:tc>
      </w:tr>
      <w:tr w14:paraId="70EE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7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3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深泽县西环公园建设项目设计施工总承包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D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唐山市龙信景观工程有限公司</w:t>
            </w:r>
          </w:p>
        </w:tc>
      </w:tr>
      <w:tr w14:paraId="02C0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79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天津市空港经济区二期生态防护林（城市绿廊）项目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28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天津市城市规划设计研究院</w:t>
            </w:r>
          </w:p>
        </w:tc>
      </w:tr>
      <w:tr w14:paraId="2D5E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CD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滨州植物园建设项目设计重新招标设计</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7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天津市市政工程设计研究院</w:t>
            </w:r>
          </w:p>
        </w:tc>
      </w:tr>
      <w:tr w14:paraId="4102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1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中北镇新建中北海棠园设计服务项目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FA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天津市雅蓝景观设计工程有限公司</w:t>
            </w:r>
          </w:p>
        </w:tc>
      </w:tr>
      <w:tr w14:paraId="3069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C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1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天津市大港油田港西新城街心公园</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17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天津市园林规划设计院</w:t>
            </w:r>
          </w:p>
        </w:tc>
      </w:tr>
      <w:tr w14:paraId="62B4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中山公园景观提升工程设计施工总承包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D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同信生态环境科技有限公司</w:t>
            </w:r>
          </w:p>
        </w:tc>
      </w:tr>
      <w:tr w14:paraId="78C5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6A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合肥城建琥珀庄园景观绿化工程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F5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皖建生态环境建设有限公司</w:t>
            </w:r>
          </w:p>
        </w:tc>
      </w:tr>
      <w:tr w14:paraId="06A5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7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B9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凤凰酒店项目景观及绿化工程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C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文山州大同园林绿化工程有限责任公司</w:t>
            </w:r>
          </w:p>
        </w:tc>
      </w:tr>
      <w:tr w14:paraId="7E19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C1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西安高新区皂河景观带景观提升项目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FF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西安高新城市服务管理有限公司</w:t>
            </w:r>
          </w:p>
        </w:tc>
      </w:tr>
      <w:tr w14:paraId="5780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8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松滋市稻谷溪城市湿地公园建设项目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DA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西安华曦园林市政建设有限公司</w:t>
            </w:r>
          </w:p>
        </w:tc>
      </w:tr>
      <w:tr w14:paraId="30F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E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B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沣西新城西部科技创新港2#、3#绿楔景观工程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8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西安建工园林工程有限公司</w:t>
            </w:r>
          </w:p>
        </w:tc>
      </w:tr>
      <w:tr w14:paraId="0BFF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B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8E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大明宫遗址区绿化临时停车场项目施工</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西安曲江文化园林有限公司</w:t>
            </w:r>
          </w:p>
        </w:tc>
      </w:tr>
      <w:tr w14:paraId="0A30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C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A7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新乡市高村路（西环路一苏门街）城市道路工程总承包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3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新乡市市政工程处有限公司</w:t>
            </w:r>
          </w:p>
        </w:tc>
      </w:tr>
      <w:tr w14:paraId="1D45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9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8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安徽宣酒集团工业园区景观绿化工程（二期）</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1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宣城市欣艺园林有限公司</w:t>
            </w:r>
          </w:p>
        </w:tc>
      </w:tr>
      <w:tr w14:paraId="0946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6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E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东方航天港海景路东延等园区道路配套工程（EPC）项目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3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烟台市芝罘园林工程有限责任公司</w:t>
            </w:r>
          </w:p>
        </w:tc>
      </w:tr>
      <w:tr w14:paraId="7367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B68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辛集市城市管理局园林绿化管理处市区部分公园建设项目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01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扬州花木盆景有限责任公司</w:t>
            </w:r>
          </w:p>
        </w:tc>
      </w:tr>
      <w:tr w14:paraId="5945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3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A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昭通市省耕公园项目</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C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云南洪尧园林绿化工程有限公司</w:t>
            </w:r>
          </w:p>
        </w:tc>
      </w:tr>
      <w:tr w14:paraId="1C0A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6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9E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“红河乐园”农业生态旅游综合体建设项目—木屋酒店片区绿化工程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64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云南吉成园林科技股份有限公司</w:t>
            </w:r>
          </w:p>
        </w:tc>
      </w:tr>
      <w:tr w14:paraId="723D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FE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悦景庄•西双版纳项目花间堂酒店景观绿化施工工程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25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云南山川园林有限公司</w:t>
            </w:r>
          </w:p>
        </w:tc>
      </w:tr>
      <w:tr w14:paraId="0113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7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7E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奥林匹克京张铁路公园项目施工二标段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6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张家口安泰园林景观工程股份有限公司</w:t>
            </w:r>
          </w:p>
        </w:tc>
      </w:tr>
      <w:tr w14:paraId="3E8E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D7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华润置地长春公元九里项目示范区硬景、软景工程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4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长春森茂园林景观工程有限公司</w:t>
            </w:r>
          </w:p>
        </w:tc>
      </w:tr>
      <w:tr w14:paraId="494C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E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电力设备检测基地园区绿化工程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49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长春市博美园林绿化有限公司</w:t>
            </w:r>
          </w:p>
        </w:tc>
      </w:tr>
      <w:tr w14:paraId="0FBF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82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黄帝文化中心项目景观绿化设计施工一体化工程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浙江人文园林股份有限公司</w:t>
            </w:r>
          </w:p>
        </w:tc>
      </w:tr>
      <w:tr w14:paraId="5CC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A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6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杭政储出(2016)30号地块室外工程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0C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浙江歆源园林有限公司</w:t>
            </w:r>
          </w:p>
        </w:tc>
      </w:tr>
      <w:tr w14:paraId="4E81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7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BC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宁波东钱湖07-7地块二期项目景观工程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F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浙江易之园林股份有限公司</w:t>
            </w:r>
          </w:p>
        </w:tc>
      </w:tr>
      <w:tr w14:paraId="7EEB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39A7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中方县舞水河东岸综合治理工程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B9B6E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中方县园林绿化有限责任公司</w:t>
            </w:r>
          </w:p>
        </w:tc>
      </w:tr>
      <w:tr w14:paraId="23F1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AE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南汇新城星空之境海绵公园DBO项目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8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w:t>
            </w:r>
          </w:p>
        </w:tc>
      </w:tr>
      <w:tr w14:paraId="16D5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D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艺术大道（银河路-兴盛路）景观提升工程设计施工总承包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E8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w:t>
            </w:r>
          </w:p>
        </w:tc>
      </w:tr>
      <w:tr w14:paraId="1282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2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1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滁州市城南湿地公园工程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6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中徽生态环境有限公司</w:t>
            </w:r>
          </w:p>
        </w:tc>
      </w:tr>
      <w:tr w14:paraId="4AEB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4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1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泾河新城城市环境景观提升改造（二期）工程施工三标段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A2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中景园林有限公司</w:t>
            </w:r>
          </w:p>
        </w:tc>
      </w:tr>
      <w:tr w14:paraId="1162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4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32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黄山市G205国道改建及梅林南路新建工程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17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中铁四局集团市政工程有限公司</w:t>
            </w:r>
          </w:p>
        </w:tc>
      </w:tr>
      <w:tr w14:paraId="1635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8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3A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2019年广阳岛岛内生态修复项目工程总承包（EPC）</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A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重庆广阳岛巴茅生态环境建设有限公司</w:t>
            </w:r>
          </w:p>
        </w:tc>
      </w:tr>
      <w:tr w14:paraId="4987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2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C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中国武隆懒坝LAB项目一期景观设计</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49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重庆浩丰规划设计集团股份有限公司</w:t>
            </w:r>
          </w:p>
        </w:tc>
      </w:tr>
      <w:tr w14:paraId="59C8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D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F7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协同创新区一期景观工程EPC</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C3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重庆两江新区市政景观建设有限公司</w:t>
            </w:r>
          </w:p>
        </w:tc>
      </w:tr>
      <w:tr w14:paraId="025C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9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5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BE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西宁市人民公园景观提升改造项目</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CC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重庆市风景园林规划研究院</w:t>
            </w:r>
          </w:p>
        </w:tc>
      </w:tr>
      <w:tr w14:paraId="1846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7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斗门珠峰国际创新中心市民公园景观工程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D5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珠海市风景园林工程有限公司</w:t>
            </w:r>
          </w:p>
        </w:tc>
      </w:tr>
      <w:tr w14:paraId="6A9A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B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B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西湖怡景园二期园林工程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珠海市清木景观工程有限公司</w:t>
            </w:r>
          </w:p>
        </w:tc>
      </w:tr>
      <w:tr w14:paraId="15C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6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0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珠海市平沙新城起步区内河河道及景观工程-景观工程（二标段）</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珠海市粤华园林绿化建设管理有限公司</w:t>
            </w:r>
          </w:p>
        </w:tc>
      </w:tr>
    </w:tbl>
    <w:p w14:paraId="673382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baseline"/>
        <w:outlineLvl w:val="9"/>
        <w:rPr>
          <w:rFonts w:hint="default" w:ascii="宋体" w:hAnsi="宋体" w:cs="宋体"/>
          <w:b/>
          <w:bCs/>
          <w:spacing w:val="-11"/>
          <w:sz w:val="32"/>
          <w:szCs w:val="32"/>
          <w:lang w:val="en-US" w:eastAsia="zh-CN"/>
        </w:rPr>
      </w:pPr>
    </w:p>
    <w:p w14:paraId="4485870C">
      <w:pPr>
        <w:ind w:left="0" w:leftChars="0" w:firstLine="0" w:firstLineChars="0"/>
        <w:jc w:val="left"/>
        <w:rPr>
          <w:rFonts w:hint="eastAsia" w:ascii="宋体" w:hAnsi="宋体" w:cs="宋体"/>
          <w:sz w:val="32"/>
          <w:szCs w:val="32"/>
        </w:rPr>
        <w:sectPr>
          <w:footerReference r:id="rId3" w:type="default"/>
          <w:pgSz w:w="11906" w:h="16838"/>
          <w:pgMar w:top="1440" w:right="1466" w:bottom="1440" w:left="1620" w:header="851" w:footer="992" w:gutter="0"/>
          <w:pgNumType w:fmt="numberInDash"/>
          <w:cols w:space="720" w:num="1"/>
          <w:docGrid w:type="lines" w:linePitch="312" w:charSpace="0"/>
        </w:sectPr>
      </w:pPr>
    </w:p>
    <w:p w14:paraId="333B6356">
      <w:pPr>
        <w:ind w:left="0" w:leftChars="0" w:firstLine="0" w:firstLineChars="0"/>
        <w:jc w:val="left"/>
        <w:rPr>
          <w:rFonts w:hint="eastAsia" w:ascii="宋体" w:hAnsi="宋体" w:cs="宋体"/>
          <w:sz w:val="20"/>
          <w:szCs w:val="20"/>
        </w:rPr>
      </w:pPr>
    </w:p>
    <w:sectPr>
      <w:type w:val="continuous"/>
      <w:pgSz w:w="11906" w:h="16838"/>
      <w:pgMar w:top="1440" w:right="1466" w:bottom="1440" w:left="16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风雅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C28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62945">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862945">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DI5MTBjNGVhMGE2YTY5NjIwZDFmM2U5MzVjN2UifQ=="/>
  </w:docVars>
  <w:rsids>
    <w:rsidRoot w:val="005B6C3A"/>
    <w:rsid w:val="0001178D"/>
    <w:rsid w:val="000B19D5"/>
    <w:rsid w:val="000D1DA5"/>
    <w:rsid w:val="001A2EBB"/>
    <w:rsid w:val="001A4FB4"/>
    <w:rsid w:val="00201966"/>
    <w:rsid w:val="00220AF5"/>
    <w:rsid w:val="0022381D"/>
    <w:rsid w:val="00247087"/>
    <w:rsid w:val="002D6DB5"/>
    <w:rsid w:val="002E35B2"/>
    <w:rsid w:val="003B4C95"/>
    <w:rsid w:val="003E4E0C"/>
    <w:rsid w:val="00401141"/>
    <w:rsid w:val="005B6C3A"/>
    <w:rsid w:val="005C31AF"/>
    <w:rsid w:val="006052DD"/>
    <w:rsid w:val="0061656A"/>
    <w:rsid w:val="00633F46"/>
    <w:rsid w:val="00676B5E"/>
    <w:rsid w:val="0069068A"/>
    <w:rsid w:val="006A48C1"/>
    <w:rsid w:val="006A56A3"/>
    <w:rsid w:val="006B0BEA"/>
    <w:rsid w:val="00701C86"/>
    <w:rsid w:val="0076476C"/>
    <w:rsid w:val="00792A7F"/>
    <w:rsid w:val="007C093F"/>
    <w:rsid w:val="0080405D"/>
    <w:rsid w:val="00855DDF"/>
    <w:rsid w:val="008A3EED"/>
    <w:rsid w:val="008B1C28"/>
    <w:rsid w:val="008E0236"/>
    <w:rsid w:val="00912C55"/>
    <w:rsid w:val="00966EFD"/>
    <w:rsid w:val="00A34AA3"/>
    <w:rsid w:val="00A36B4E"/>
    <w:rsid w:val="00A50391"/>
    <w:rsid w:val="00A6734A"/>
    <w:rsid w:val="00A75726"/>
    <w:rsid w:val="00A82AF4"/>
    <w:rsid w:val="00AD3610"/>
    <w:rsid w:val="00AE3294"/>
    <w:rsid w:val="00B42FC0"/>
    <w:rsid w:val="00B5539A"/>
    <w:rsid w:val="00BB5120"/>
    <w:rsid w:val="00BD5C00"/>
    <w:rsid w:val="00C83949"/>
    <w:rsid w:val="00CD1AD2"/>
    <w:rsid w:val="00D027AA"/>
    <w:rsid w:val="00D66F3F"/>
    <w:rsid w:val="00D876D3"/>
    <w:rsid w:val="00DB33AA"/>
    <w:rsid w:val="00DF75C9"/>
    <w:rsid w:val="00E0198D"/>
    <w:rsid w:val="00E04145"/>
    <w:rsid w:val="00E4643A"/>
    <w:rsid w:val="00E5745D"/>
    <w:rsid w:val="00F30622"/>
    <w:rsid w:val="00F42469"/>
    <w:rsid w:val="00F52805"/>
    <w:rsid w:val="00F61037"/>
    <w:rsid w:val="00F702D8"/>
    <w:rsid w:val="00F7764E"/>
    <w:rsid w:val="010C3967"/>
    <w:rsid w:val="014E6FBE"/>
    <w:rsid w:val="01751150"/>
    <w:rsid w:val="01AC24EC"/>
    <w:rsid w:val="01C90497"/>
    <w:rsid w:val="022122E1"/>
    <w:rsid w:val="04A348A8"/>
    <w:rsid w:val="08107DC8"/>
    <w:rsid w:val="098656D6"/>
    <w:rsid w:val="0B8A7E9A"/>
    <w:rsid w:val="0C606A07"/>
    <w:rsid w:val="0C780696"/>
    <w:rsid w:val="0C951DCA"/>
    <w:rsid w:val="0CC21957"/>
    <w:rsid w:val="0D6168D8"/>
    <w:rsid w:val="108233FD"/>
    <w:rsid w:val="10F13F4A"/>
    <w:rsid w:val="11532306"/>
    <w:rsid w:val="13BF480B"/>
    <w:rsid w:val="15A5001B"/>
    <w:rsid w:val="160C0D02"/>
    <w:rsid w:val="16861E37"/>
    <w:rsid w:val="178B08FC"/>
    <w:rsid w:val="17C93CAD"/>
    <w:rsid w:val="19BE5315"/>
    <w:rsid w:val="1A162FA3"/>
    <w:rsid w:val="1AE901D0"/>
    <w:rsid w:val="1B12759A"/>
    <w:rsid w:val="1B8E6167"/>
    <w:rsid w:val="1C985065"/>
    <w:rsid w:val="1CDA03D0"/>
    <w:rsid w:val="1D64388A"/>
    <w:rsid w:val="20AE30C1"/>
    <w:rsid w:val="21F44F17"/>
    <w:rsid w:val="23CC410D"/>
    <w:rsid w:val="264E26C2"/>
    <w:rsid w:val="26777111"/>
    <w:rsid w:val="27C874B2"/>
    <w:rsid w:val="27CD62FC"/>
    <w:rsid w:val="2BC656BF"/>
    <w:rsid w:val="2CDC522C"/>
    <w:rsid w:val="2D3D3DE4"/>
    <w:rsid w:val="2EC6434A"/>
    <w:rsid w:val="30345A7B"/>
    <w:rsid w:val="318719ED"/>
    <w:rsid w:val="31DE1827"/>
    <w:rsid w:val="367D57CC"/>
    <w:rsid w:val="36FB77C2"/>
    <w:rsid w:val="39D52D37"/>
    <w:rsid w:val="3A6802F6"/>
    <w:rsid w:val="3AAA45F0"/>
    <w:rsid w:val="3B6D0168"/>
    <w:rsid w:val="3BA17E9F"/>
    <w:rsid w:val="3CD754A8"/>
    <w:rsid w:val="3D227239"/>
    <w:rsid w:val="3D297243"/>
    <w:rsid w:val="3DC40CD5"/>
    <w:rsid w:val="3E8532B1"/>
    <w:rsid w:val="3ED4119C"/>
    <w:rsid w:val="3F7A4D4A"/>
    <w:rsid w:val="3FC6058E"/>
    <w:rsid w:val="41821DC0"/>
    <w:rsid w:val="41FF0455"/>
    <w:rsid w:val="435E332A"/>
    <w:rsid w:val="43A31219"/>
    <w:rsid w:val="461D43E6"/>
    <w:rsid w:val="468E38D1"/>
    <w:rsid w:val="47A96747"/>
    <w:rsid w:val="4917292D"/>
    <w:rsid w:val="4CDB22B3"/>
    <w:rsid w:val="4E32655F"/>
    <w:rsid w:val="4EDB76CD"/>
    <w:rsid w:val="50A96ED1"/>
    <w:rsid w:val="5138066D"/>
    <w:rsid w:val="52D5579E"/>
    <w:rsid w:val="53967352"/>
    <w:rsid w:val="544A0ACD"/>
    <w:rsid w:val="544D5047"/>
    <w:rsid w:val="56C61387"/>
    <w:rsid w:val="57B44AF6"/>
    <w:rsid w:val="57EE3FB4"/>
    <w:rsid w:val="57F3456B"/>
    <w:rsid w:val="59B3087E"/>
    <w:rsid w:val="5A2F65E4"/>
    <w:rsid w:val="5A535D8C"/>
    <w:rsid w:val="5A8F29AA"/>
    <w:rsid w:val="5C3514EE"/>
    <w:rsid w:val="5CAA1FE6"/>
    <w:rsid w:val="61E3320F"/>
    <w:rsid w:val="61F7183C"/>
    <w:rsid w:val="62B260F5"/>
    <w:rsid w:val="633812F1"/>
    <w:rsid w:val="649F1FFD"/>
    <w:rsid w:val="652962E3"/>
    <w:rsid w:val="67D86300"/>
    <w:rsid w:val="67FD23BB"/>
    <w:rsid w:val="68016A2B"/>
    <w:rsid w:val="68973935"/>
    <w:rsid w:val="689817CE"/>
    <w:rsid w:val="6A2917D9"/>
    <w:rsid w:val="6C8828A0"/>
    <w:rsid w:val="6D20017B"/>
    <w:rsid w:val="6DA85FD7"/>
    <w:rsid w:val="6F840D0F"/>
    <w:rsid w:val="717A3E65"/>
    <w:rsid w:val="71D11206"/>
    <w:rsid w:val="720802A1"/>
    <w:rsid w:val="722E04E1"/>
    <w:rsid w:val="72455A0D"/>
    <w:rsid w:val="73BA2EBA"/>
    <w:rsid w:val="73EC2AED"/>
    <w:rsid w:val="753E7EF4"/>
    <w:rsid w:val="75D50DFB"/>
    <w:rsid w:val="76AD0F3C"/>
    <w:rsid w:val="78FF37BE"/>
    <w:rsid w:val="79344C0C"/>
    <w:rsid w:val="799F0CD7"/>
    <w:rsid w:val="7A274DC3"/>
    <w:rsid w:val="7A3A299E"/>
    <w:rsid w:val="7BC524DD"/>
    <w:rsid w:val="7BD5273F"/>
    <w:rsid w:val="7C85227A"/>
    <w:rsid w:val="7CB626E6"/>
    <w:rsid w:val="7CC5144F"/>
    <w:rsid w:val="7D1A7849"/>
    <w:rsid w:val="7D757604"/>
    <w:rsid w:val="7F3A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unhideWhenUsed/>
    <w:qFormat/>
    <w:uiPriority w:val="0"/>
    <w:rPr>
      <w:rFonts w:hint="default" w:ascii="Times New Roman"/>
    </w:rPr>
  </w:style>
  <w:style w:type="character" w:styleId="11">
    <w:name w:val="Hyperlink"/>
    <w:basedOn w:val="8"/>
    <w:unhideWhenUsed/>
    <w:qFormat/>
    <w:uiPriority w:val="0"/>
    <w:rPr>
      <w:color w:val="0000FF"/>
      <w:u w:val="single"/>
    </w:rPr>
  </w:style>
  <w:style w:type="paragraph" w:customStyle="1" w:styleId="12">
    <w:name w:val="time_x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列表段落1"/>
    <w:basedOn w:val="1"/>
    <w:qFormat/>
    <w:uiPriority w:val="34"/>
    <w:pPr>
      <w:ind w:firstLine="420" w:firstLineChars="200"/>
    </w:pPr>
  </w:style>
  <w:style w:type="character" w:customStyle="1" w:styleId="14">
    <w:name w:val="apple-converted-space"/>
    <w:basedOn w:val="8"/>
    <w:qFormat/>
    <w:uiPriority w:val="0"/>
  </w:style>
  <w:style w:type="character" w:customStyle="1" w:styleId="15">
    <w:name w:val="标题 1 字符"/>
    <w:basedOn w:val="8"/>
    <w:link w:val="2"/>
    <w:qFormat/>
    <w:uiPriority w:val="9"/>
    <w:rPr>
      <w:rFonts w:ascii="宋体" w:hAnsi="宋体" w:eastAsia="宋体" w:cs="宋体"/>
      <w:b/>
      <w:bCs/>
      <w:kern w:val="36"/>
      <w:sz w:val="48"/>
      <w:szCs w:val="48"/>
    </w:rPr>
  </w:style>
  <w:style w:type="character" w:customStyle="1" w:styleId="16">
    <w:name w:val="批注框文本 字符"/>
    <w:basedOn w:val="8"/>
    <w:link w:val="3"/>
    <w:semiHidden/>
    <w:qFormat/>
    <w:uiPriority w:val="99"/>
    <w:rPr>
      <w:sz w:val="18"/>
      <w:szCs w:val="18"/>
    </w:rPr>
  </w:style>
  <w:style w:type="character" w:customStyle="1" w:styleId="17">
    <w:name w:val="font11"/>
    <w:basedOn w:val="8"/>
    <w:qFormat/>
    <w:uiPriority w:val="0"/>
    <w:rPr>
      <w:rFonts w:hint="eastAsia" w:ascii="宋体" w:hAnsi="宋体" w:eastAsia="宋体" w:cs="宋体"/>
      <w:color w:val="000000"/>
      <w:sz w:val="22"/>
      <w:szCs w:val="22"/>
      <w:u w:val="none"/>
    </w:rPr>
  </w:style>
  <w:style w:type="character" w:customStyle="1" w:styleId="18">
    <w:name w:val="font41"/>
    <w:basedOn w:val="8"/>
    <w:qFormat/>
    <w:uiPriority w:val="0"/>
    <w:rPr>
      <w:rFonts w:hint="default" w:ascii="Times New Roman" w:hAnsi="Times New Roman" w:cs="Times New Roman"/>
      <w:color w:val="000000"/>
      <w:sz w:val="22"/>
      <w:szCs w:val="22"/>
      <w:u w:val="none"/>
    </w:rPr>
  </w:style>
  <w:style w:type="character" w:customStyle="1" w:styleId="19">
    <w:name w:val="font01"/>
    <w:basedOn w:val="8"/>
    <w:qFormat/>
    <w:uiPriority w:val="0"/>
    <w:rPr>
      <w:rFonts w:hint="default" w:ascii="Times New Roman" w:hAnsi="Times New Roman" w:cs="Times New Roman"/>
      <w:color w:val="000000"/>
      <w:sz w:val="22"/>
      <w:szCs w:val="22"/>
      <w:u w:val="none"/>
    </w:rPr>
  </w:style>
  <w:style w:type="character" w:customStyle="1" w:styleId="20">
    <w:name w:val="font31"/>
    <w:basedOn w:val="8"/>
    <w:qFormat/>
    <w:uiPriority w:val="0"/>
    <w:rPr>
      <w:rFonts w:hint="eastAsia" w:ascii="宋体" w:hAnsi="宋体" w:eastAsia="宋体" w:cs="宋体"/>
      <w:color w:val="000000"/>
      <w:sz w:val="22"/>
      <w:szCs w:val="22"/>
      <w:u w:val="none"/>
    </w:rPr>
  </w:style>
  <w:style w:type="character" w:customStyle="1" w:styleId="21">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6086</Words>
  <Characters>6440</Characters>
  <Lines>6</Lines>
  <Paragraphs>1</Paragraphs>
  <TotalTime>12</TotalTime>
  <ScaleCrop>false</ScaleCrop>
  <LinksUpToDate>false</LinksUpToDate>
  <CharactersWithSpaces>6443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2015-09-14T09:37:00Z</dcterms:created>
  <dc:creator>南威</dc:creator>
  <cp:lastModifiedBy>Z</cp:lastModifiedBy>
  <cp:lastPrinted>2024-11-13T02:56:00Z</cp:lastPrinted>
  <dcterms:modified xsi:type="dcterms:W3CDTF">2024-11-13T03:24:21Z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40C15C71BFB841D59224C4CFAD4ADA86_13</vt:lpwstr>
  </property>
</Properties>
</file>